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3"/>
        <w:tblW w:w="16532" w:type="dxa"/>
        <w:tblInd w:w="250" w:type="dxa"/>
        <w:tblBorders>
          <w:top w:val="wave" w:sz="6" w:space="0" w:color="auto"/>
          <w:left w:val="none" w:sz="0" w:space="0" w:color="auto"/>
          <w:bottom w:val="wave" w:sz="6" w:space="0" w:color="auto"/>
          <w:right w:val="none" w:sz="0" w:space="0" w:color="auto"/>
          <w:insideH w:val="wave" w:sz="6" w:space="0" w:color="auto"/>
          <w:insideV w:val="wav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5670"/>
        <w:gridCol w:w="5475"/>
      </w:tblGrid>
      <w:tr w:rsidR="003E2486" w:rsidRPr="001A3E4D" w14:paraId="112C41D3" w14:textId="77777777" w:rsidTr="00970A9A">
        <w:trPr>
          <w:trHeight w:val="10851"/>
        </w:trPr>
        <w:tc>
          <w:tcPr>
            <w:tcW w:w="5387" w:type="dxa"/>
          </w:tcPr>
          <w:p w14:paraId="0CCCA202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Четырнадцать правил</w:t>
            </w:r>
          </w:p>
          <w:p w14:paraId="216FDF27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поведения в конфликтных</w:t>
            </w:r>
          </w:p>
          <w:p w14:paraId="5BD09187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665264">
              <w:rPr>
                <w:b/>
                <w:bCs/>
                <w:color w:val="000000"/>
                <w:sz w:val="22"/>
                <w:szCs w:val="22"/>
              </w:rPr>
              <w:t>ситуациях:</w:t>
            </w:r>
          </w:p>
          <w:p w14:paraId="6B6BCCA2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1. Дайте </w:t>
            </w:r>
            <w:r w:rsidR="0036660B">
              <w:rPr>
                <w:color w:val="000000"/>
                <w:sz w:val="22"/>
                <w:szCs w:val="22"/>
              </w:rPr>
              <w:t xml:space="preserve">оппоненту </w:t>
            </w:r>
            <w:r w:rsidRPr="00665264">
              <w:rPr>
                <w:color w:val="000000"/>
                <w:sz w:val="22"/>
                <w:szCs w:val="22"/>
              </w:rPr>
              <w:t>«выпустить пар». Если он раздражен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агрессивен, то нужно помочь ему снизить внутреннее напряжение.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Пока это не случится, договориться с ним трудно или невозможно.</w:t>
            </w:r>
          </w:p>
          <w:p w14:paraId="21964A41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2. Потребуйте от него спокойно обосновать претензии. Скажите,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что будете учитывать только факты и объективные доказательства.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Людям свойственно путать факты и эмоции.</w:t>
            </w:r>
          </w:p>
          <w:p w14:paraId="1DAB6C91" w14:textId="77777777" w:rsidR="0036660B" w:rsidRPr="00665264" w:rsidRDefault="00665264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3. Сбивайте агрессию неожиданными приемами</w:t>
            </w:r>
            <w:r w:rsidR="0036660B">
              <w:rPr>
                <w:color w:val="000000"/>
                <w:sz w:val="22"/>
                <w:szCs w:val="22"/>
              </w:rPr>
              <w:t>,</w:t>
            </w:r>
            <w:r w:rsidR="0036660B" w:rsidRPr="00665264">
              <w:rPr>
                <w:color w:val="000000"/>
                <w:sz w:val="22"/>
                <w:szCs w:val="22"/>
              </w:rPr>
              <w:t xml:space="preserve"> переключали сознание разъяренного партнера с отрицательных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="0036660B" w:rsidRPr="00665264">
              <w:rPr>
                <w:color w:val="000000"/>
                <w:sz w:val="22"/>
                <w:szCs w:val="22"/>
              </w:rPr>
              <w:t>эмоций на положительные.</w:t>
            </w:r>
          </w:p>
          <w:p w14:paraId="5470BF0E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Например</w:t>
            </w:r>
            <w:r w:rsidR="0036660B">
              <w:rPr>
                <w:b/>
                <w:bCs/>
                <w:i/>
                <w:iCs/>
                <w:color w:val="000000"/>
                <w:sz w:val="22"/>
                <w:szCs w:val="22"/>
              </w:rPr>
              <w:t>: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попросите доверительно у конфликтующего партнера совета, задайте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неожиданный вопрос. Сделайте комплимент («В гневе вы еще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красивее… Ваш гнев гораздо меньше, чем я ожидал, вы так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хладнокровны в острой ситуации…»).</w:t>
            </w:r>
          </w:p>
          <w:p w14:paraId="045E67C3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4. Не давайте ему отрицательных оценок, а говорите о своих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чувствах. Не говорите: «Вы меня обманываете», лучше звучит: «Я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чувствую себя обманутым». Не говорите: «Вы грубый человек»,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лучше скажите: «Я очень огорчен тем, как вы со мной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разговариваете».</w:t>
            </w:r>
          </w:p>
          <w:p w14:paraId="34BF57FE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5. Попросите сформулировать желаемый конечный результат 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проблему как цепь препятствий. Не позволяйте эмоциям управлять вами! Определите вместе с ним проблему и сосредоточьтесь на ней.</w:t>
            </w:r>
          </w:p>
          <w:p w14:paraId="2B9F6EEF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6. Предложите партнеру высказать свои соображения по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разрешению возникшей проблемы и свои варианты решения. Не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ищите виновных и не объясняйте создавшееся положение, ищите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выход из него. Не останавливайтесь на первом приемлемом варианте,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а создавайте спектр вариантов. Потом из него выберите лучший. При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поиске путей решения помните, что следует искать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взаимоприемлемые варианты решения.</w:t>
            </w:r>
          </w:p>
          <w:p w14:paraId="1E6FA17D" w14:textId="77777777" w:rsidR="00665264" w:rsidRPr="00665264" w:rsidRDefault="00665264" w:rsidP="00665264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7.</w:t>
            </w:r>
            <w:r w:rsidRPr="00665264">
              <w:rPr>
                <w:color w:val="000000"/>
                <w:sz w:val="22"/>
                <w:szCs w:val="22"/>
              </w:rPr>
              <w:t xml:space="preserve"> Не</w:t>
            </w:r>
            <w:r>
              <w:rPr>
                <w:color w:val="000000"/>
                <w:sz w:val="22"/>
                <w:szCs w:val="22"/>
              </w:rPr>
              <w:t xml:space="preserve"> п</w:t>
            </w:r>
            <w:r w:rsidRPr="00665264">
              <w:rPr>
                <w:color w:val="000000"/>
                <w:sz w:val="22"/>
                <w:szCs w:val="22"/>
              </w:rPr>
              <w:t>озволяйте себе отвечать агрессией на агрессию. Не задевайте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достоинства. Он этого не простит. Давайте оценку только его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действиям и поступкам.</w:t>
            </w:r>
          </w:p>
          <w:p w14:paraId="3B930A02" w14:textId="77777777" w:rsidR="0036660B" w:rsidRPr="00665264" w:rsidRDefault="0036660B" w:rsidP="0036660B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8. Не бойтесь извиниться, если чувствуете свою вину. Во-первых,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 обезоруживает партнера, во-вторых, вызывает у него уважение.</w:t>
            </w:r>
            <w:r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Ведь способны к извинению только уверенные и зрелые личности.</w:t>
            </w:r>
          </w:p>
          <w:p w14:paraId="12F3C127" w14:textId="77777777" w:rsidR="005278D9" w:rsidRPr="00665264" w:rsidRDefault="005278D9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2"/>
                <w:szCs w:val="22"/>
              </w:rPr>
            </w:pPr>
          </w:p>
          <w:p w14:paraId="2C45A127" w14:textId="77777777" w:rsidR="00467C1D" w:rsidRPr="006E2F32" w:rsidRDefault="00467C1D" w:rsidP="005278D9">
            <w:pPr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Служба школьной медиации</w:t>
            </w: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– это команда взрослых, которая стремится:</w:t>
            </w:r>
          </w:p>
          <w:p w14:paraId="0644208D" w14:textId="77777777"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разрешить конфликтную ситуацию конструктивным способом;</w:t>
            </w:r>
          </w:p>
          <w:p w14:paraId="7EA16A5B" w14:textId="77777777"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дать возможность существующим в школе сообществам понять друг друга и увидеть в каждом человека, исходя из личностных, а не ролевых отношений;</w:t>
            </w:r>
          </w:p>
          <w:p w14:paraId="117A1A8D" w14:textId="77777777" w:rsidR="00467C1D" w:rsidRPr="006E2F32" w:rsidRDefault="00467C1D" w:rsidP="005278D9">
            <w:pPr>
              <w:numPr>
                <w:ilvl w:val="0"/>
                <w:numId w:val="23"/>
              </w:numPr>
              <w:ind w:left="0" w:firstLine="0"/>
              <w:contextualSpacing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6E2F3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снизить уровень агрессивности в школьном сообществе.</w:t>
            </w:r>
          </w:p>
          <w:p w14:paraId="14593F82" w14:textId="77777777" w:rsidR="005A29E1" w:rsidRPr="00344B64" w:rsidRDefault="00467C1D" w:rsidP="00344B6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УВАЖАЕМЫЕ УЧАЩИЕСЯ, РОДИТЕЛИ И ПЕДАГОГИ!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>Если у вас возникла конфликтная ситуация, напряжённость в отношениях с кем-либо, и вы не знаете, как поступить правильно? Не предпринимайте опрометчивых шагов и не поручайте решение ВАШЕГО конфликта ДРУГИМ. Мы готовы оказать вам помощь.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</w:r>
            <w:r w:rsidRPr="00344B64">
              <w:rPr>
                <w:rStyle w:val="ab"/>
                <w:rFonts w:ascii="Times New Roman" w:hAnsi="Times New Roman" w:cs="Times New Roman"/>
                <w:sz w:val="24"/>
                <w:szCs w:val="24"/>
              </w:rPr>
              <w:t>РАЗРЕШИТЬ КОНФЛИКТ ВЫ МОЖЕТЕ ПРИ ПОМОЩИ СЛУЖБЫ ШКОЛЬНОЙ МЕДИАЦИИ(ПРИМИРЕНИЯ).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Если вы решили обратиться в службу, то вам необходимо обратиться к руководителю школьной службы медиации: 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Фоменко Наталье Анатольевне,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«Психологической разгрузки».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br/>
              <w:t xml:space="preserve">Социальному педагогу школы: 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Заерко Людмиле Леонидовне,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прием обращений ведется в</w:t>
            </w:r>
            <w:r w:rsidRPr="00344B64">
              <w:rPr>
                <w:rStyle w:val="ab"/>
                <w:rFonts w:ascii="Times New Roman" w:hAnsi="Times New Roman" w:cs="Times New Roman"/>
                <w:sz w:val="28"/>
                <w:szCs w:val="28"/>
              </w:rPr>
              <w:t> </w:t>
            </w:r>
            <w:r w:rsidRPr="00344B64">
              <w:rPr>
                <w:rFonts w:ascii="Times New Roman" w:hAnsi="Times New Roman" w:cs="Times New Roman"/>
                <w:sz w:val="28"/>
                <w:szCs w:val="28"/>
              </w:rPr>
              <w:t>кабинете соц.педагога</w:t>
            </w:r>
          </w:p>
          <w:p w14:paraId="3EE61F1D" w14:textId="77777777" w:rsidR="005A29E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color w:val="000000"/>
                <w:sz w:val="28"/>
                <w:szCs w:val="28"/>
              </w:rPr>
            </w:pPr>
          </w:p>
          <w:p w14:paraId="1D4480EA" w14:textId="77777777" w:rsidR="007365A1" w:rsidRPr="00344B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8"/>
                <w:szCs w:val="28"/>
              </w:rPr>
            </w:pPr>
            <w:r w:rsidRPr="00344B64">
              <w:rPr>
                <w:b/>
                <w:i/>
                <w:color w:val="7030A0"/>
                <w:sz w:val="28"/>
                <w:szCs w:val="28"/>
              </w:rPr>
              <w:t xml:space="preserve"> </w:t>
            </w:r>
          </w:p>
          <w:p w14:paraId="681261A1" w14:textId="77777777" w:rsidR="005A29E1" w:rsidRPr="00665264" w:rsidRDefault="005A29E1" w:rsidP="005A29E1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b/>
                <w:i/>
                <w:color w:val="7030A0"/>
                <w:sz w:val="22"/>
                <w:szCs w:val="22"/>
              </w:rPr>
            </w:pPr>
          </w:p>
        </w:tc>
        <w:tc>
          <w:tcPr>
            <w:tcW w:w="5670" w:type="dxa"/>
          </w:tcPr>
          <w:p w14:paraId="2438486A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lastRenderedPageBreak/>
              <w:t>9. Ничего не надо доказывать. В любых конфликтных ситуациях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никто никогда и никому ничего не может доказать. Даже силой. Это— бесполезное, пустое занятие. Отрицательные эмоциональные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воздействия блокируют способность понимать, учитывать и</w:t>
            </w:r>
          </w:p>
          <w:p w14:paraId="1E3EC5B4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 xml:space="preserve">соглашаться с </w:t>
            </w:r>
            <w:r w:rsidR="0036660B">
              <w:rPr>
                <w:color w:val="000000"/>
                <w:sz w:val="22"/>
                <w:szCs w:val="22"/>
              </w:rPr>
              <w:t>оппонентом</w:t>
            </w:r>
            <w:r w:rsidRPr="00665264">
              <w:rPr>
                <w:color w:val="000000"/>
                <w:sz w:val="22"/>
                <w:szCs w:val="22"/>
              </w:rPr>
              <w:t>.</w:t>
            </w:r>
          </w:p>
          <w:p w14:paraId="693350E5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10. Если так уж получилось, что вы потеряли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контроль над собой и не заметили, как вас втянули в конфликт,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 xml:space="preserve">попытайтесь сделать единственное — </w:t>
            </w:r>
            <w:r w:rsidR="0036660B">
              <w:rPr>
                <w:color w:val="000000"/>
                <w:sz w:val="22"/>
                <w:szCs w:val="22"/>
              </w:rPr>
              <w:t xml:space="preserve">первым </w:t>
            </w:r>
            <w:r w:rsidRPr="00665264">
              <w:rPr>
                <w:color w:val="000000"/>
                <w:sz w:val="22"/>
                <w:szCs w:val="22"/>
              </w:rPr>
              <w:t>замолчите. Ваше молчание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позволяет выйти из ссоры и прекратить ее. В любом конфликте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участвуют обычно две стороны, а если одна исчезла — с кем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ссориться?</w:t>
            </w:r>
          </w:p>
          <w:p w14:paraId="70B35E78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11. Не характеризуйте состояние оппонента. Всячески избегайте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словесной констатации отрицательного эмоционального состояния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партнера</w:t>
            </w:r>
            <w:r w:rsidR="0036660B">
              <w:rPr>
                <w:color w:val="000000"/>
                <w:sz w:val="22"/>
                <w:szCs w:val="22"/>
              </w:rPr>
              <w:t xml:space="preserve">, чтобы не </w:t>
            </w:r>
            <w:r w:rsidRPr="00665264">
              <w:rPr>
                <w:color w:val="000000"/>
                <w:sz w:val="22"/>
                <w:szCs w:val="22"/>
              </w:rPr>
              <w:t>усиливат</w:t>
            </w:r>
            <w:r w:rsidR="0036660B">
              <w:rPr>
                <w:color w:val="000000"/>
                <w:sz w:val="22"/>
                <w:szCs w:val="22"/>
              </w:rPr>
              <w:t>ь</w:t>
            </w:r>
            <w:r w:rsidRPr="00665264">
              <w:rPr>
                <w:color w:val="000000"/>
                <w:sz w:val="22"/>
                <w:szCs w:val="22"/>
              </w:rPr>
              <w:t xml:space="preserve"> развитие конфликта.</w:t>
            </w:r>
          </w:p>
          <w:p w14:paraId="2C3C1669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12. Уходя, не хлопайте дверью. Ссору можно прекратить, если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спокойно и без всяких слов выйти из комнаты. Но если при этом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хлопнуть дверью или перед уходом сказать что-то обидное, можно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вызвать эффект страшной, разрушительной силы.</w:t>
            </w:r>
          </w:p>
          <w:p w14:paraId="18347484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13. Говори, когда партнер остыл. Если вы замолчали, и партнер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расценил отказ от ссоры как капитуляцию, лучше не опровергать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этого. Держите паузу, пока он не остынет. Побеждает не тот, кто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оставляет за собой последний разящий выпад, а тот, кто сумеет</w:t>
            </w:r>
            <w:r w:rsidR="0036660B">
              <w:rPr>
                <w:color w:val="000000"/>
                <w:sz w:val="22"/>
                <w:szCs w:val="22"/>
              </w:rPr>
              <w:t xml:space="preserve"> </w:t>
            </w:r>
            <w:r w:rsidRPr="00665264">
              <w:rPr>
                <w:color w:val="000000"/>
                <w:sz w:val="22"/>
                <w:szCs w:val="22"/>
              </w:rPr>
              <w:t>остановить конфликт вначале, не даст ему разгона.</w:t>
            </w:r>
          </w:p>
          <w:p w14:paraId="2F66B289" w14:textId="77777777" w:rsidR="00493C15" w:rsidRPr="00665264" w:rsidRDefault="00493C15" w:rsidP="00493C15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14. Независимо от результата разрешения противоречия</w:t>
            </w:r>
          </w:p>
          <w:p w14:paraId="11DC0FA8" w14:textId="77777777" w:rsidR="0093011A" w:rsidRPr="00910A28" w:rsidRDefault="00493C15" w:rsidP="00910A28">
            <w:pPr>
              <w:pStyle w:val="aa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22"/>
                <w:szCs w:val="22"/>
              </w:rPr>
            </w:pPr>
            <w:r w:rsidRPr="00665264">
              <w:rPr>
                <w:color w:val="000000"/>
                <w:sz w:val="22"/>
                <w:szCs w:val="22"/>
              </w:rPr>
              <w:t>старайтесь не разрушать отношения</w:t>
            </w:r>
          </w:p>
          <w:p w14:paraId="42516A5C" w14:textId="77777777" w:rsidR="0093011A" w:rsidRPr="00665264" w:rsidRDefault="00910A28" w:rsidP="00910A28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EF6544">
              <w:rPr>
                <w:noProof/>
              </w:rPr>
              <w:drawing>
                <wp:inline distT="0" distB="0" distL="0" distR="0" wp14:anchorId="37247EDD" wp14:editId="0E23C6AB">
                  <wp:extent cx="3276600" cy="2360244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3216" cy="2372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86A2C74" w14:textId="77777777" w:rsidR="0093011A" w:rsidRPr="00665264" w:rsidRDefault="00344B64" w:rsidP="00352ACD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sz w:val="22"/>
                <w:szCs w:val="22"/>
              </w:rPr>
            </w:pPr>
            <w:r w:rsidRPr="006E2F32">
              <w:rPr>
                <w:noProof/>
              </w:rPr>
              <w:lastRenderedPageBreak/>
              <w:drawing>
                <wp:inline distT="0" distB="0" distL="0" distR="0" wp14:anchorId="0D89548F" wp14:editId="687D9B88">
                  <wp:extent cx="3076575" cy="2273196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51" t="3226" r="2957" b="7528"/>
                          <a:stretch/>
                        </pic:blipFill>
                        <pic:spPr bwMode="auto">
                          <a:xfrm>
                            <a:off x="0" y="0"/>
                            <a:ext cx="3081855" cy="22770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C384099" w14:textId="77777777" w:rsidR="00380FCE" w:rsidRPr="0022150E" w:rsidRDefault="00380FCE" w:rsidP="0022150E">
            <w:pPr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sz w:val="26"/>
                <w:szCs w:val="26"/>
                <w:lang w:eastAsia="ru-RU"/>
              </w:rPr>
              <w:t>Зачем медиация нужна родителям?</w:t>
            </w:r>
          </w:p>
          <w:p w14:paraId="0512FAFD" w14:textId="77777777" w:rsidR="00C4556C" w:rsidRPr="0022150E" w:rsidRDefault="00380FCE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Медиация позволяет разрешать конфликт, выявляя его причину и движущую силу, предотвращать конфликты, оберегать детей и подростков от агрессивного, порой отвергающего воздействия окружающей среды, корректировать поведение тех, кто уже оступился. Кроме того, медиация – это инструмент помощи в разрешении конфликтов между детьми-школьниками, между детьми и взрослыми.</w:t>
            </w:r>
            <w:r w:rsidR="00665264"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 xml:space="preserve"> </w:t>
            </w:r>
          </w:p>
          <w:p w14:paraId="44336160" w14:textId="77777777"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b/>
                <w:bCs/>
                <w:color w:val="000000" w:themeColor="text1"/>
                <w:sz w:val="26"/>
                <w:szCs w:val="26"/>
                <w:lang w:eastAsia="ru-RU"/>
              </w:rPr>
              <w:t>Зачем медиация нужна детям?</w:t>
            </w:r>
          </w:p>
          <w:p w14:paraId="022B72D3" w14:textId="77777777" w:rsidR="00665264" w:rsidRPr="0022150E" w:rsidRDefault="00665264" w:rsidP="0022150E">
            <w:pPr>
              <w:jc w:val="both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  <w:r w:rsidRPr="0022150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  <w:t>В процессе медиации каждый участник, как ребенок, так и взрослый, как обидчик, так и «жертва», может рассчитывать на то, что будет выслушан, услышан, его постараются понять, он сможет высказать свою позицию и видение ситуации, а также может предложить свою альтернативу разрешения конфликта. Такое общение в доверительной, уважительной обстановке, создается необходимое чувство безопасности, где может создаваться разрешение спора, где стороны могут прийти к соглашению, которое, скорее всего, будут склонны реализовывать.</w:t>
            </w:r>
          </w:p>
          <w:p w14:paraId="57E0BF0D" w14:textId="77777777" w:rsidR="00380FCE" w:rsidRPr="00216D13" w:rsidRDefault="00380FCE" w:rsidP="00380FCE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6"/>
                <w:szCs w:val="26"/>
                <w:lang w:eastAsia="ru-RU"/>
              </w:rPr>
            </w:pPr>
          </w:p>
          <w:p w14:paraId="640E2A9E" w14:textId="77777777" w:rsidR="00380FCE" w:rsidRPr="00665264" w:rsidRDefault="00380FCE" w:rsidP="00493C15">
            <w:pPr>
              <w:spacing w:before="30" w:after="30"/>
              <w:jc w:val="center"/>
            </w:pPr>
          </w:p>
        </w:tc>
        <w:tc>
          <w:tcPr>
            <w:tcW w:w="5475" w:type="dxa"/>
          </w:tcPr>
          <w:p w14:paraId="0E85D887" w14:textId="210A0B67" w:rsidR="004F114F" w:rsidRPr="004F114F" w:rsidRDefault="00B525DF" w:rsidP="001C78C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sz w:val="32"/>
                <w:szCs w:val="32"/>
                <w:lang w:eastAsia="ru-RU"/>
              </w:rPr>
              <w:lastRenderedPageBreak/>
              <w:t>МКОУ ООШ д. Нелоба</w:t>
            </w:r>
          </w:p>
          <w:p w14:paraId="3FD06073" w14:textId="77777777" w:rsidR="003E00C5" w:rsidRDefault="003E00C5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40"/>
                <w:szCs w:val="40"/>
              </w:rPr>
            </w:pPr>
          </w:p>
          <w:p w14:paraId="3810F877" w14:textId="77777777"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14:paraId="7E18BB27" w14:textId="77777777"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14:paraId="15D0C3C7" w14:textId="77777777" w:rsidR="0011785A" w:rsidRDefault="0011785A" w:rsidP="001F538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7030A0"/>
                <w:sz w:val="36"/>
                <w:szCs w:val="36"/>
              </w:rPr>
            </w:pPr>
          </w:p>
          <w:p w14:paraId="04F35F78" w14:textId="77777777" w:rsidR="00B523C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ШКОЛЬНАЯ СЛУЖБА МЕДИАЦИИ(ПРИМИРЕНИЯ)</w:t>
            </w:r>
          </w:p>
          <w:p w14:paraId="07A23E96" w14:textId="77777777" w:rsidR="008A04F7" w:rsidRPr="008A04F7" w:rsidRDefault="008A04F7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jc w:val="center"/>
              <w:rPr>
                <w:b/>
                <w:bCs/>
                <w:color w:val="2EA23C"/>
                <w:sz w:val="36"/>
                <w:szCs w:val="36"/>
              </w:rPr>
            </w:pPr>
            <w:r w:rsidRPr="008A04F7">
              <w:rPr>
                <w:b/>
                <w:bCs/>
                <w:color w:val="2EA23C"/>
                <w:sz w:val="36"/>
                <w:szCs w:val="36"/>
              </w:rPr>
              <w:t>«ДРУЖБА»</w:t>
            </w:r>
          </w:p>
          <w:p w14:paraId="7647B89C" w14:textId="77777777" w:rsidR="008F405D" w:rsidRDefault="008F405D" w:rsidP="008A04F7">
            <w:pPr>
              <w:pStyle w:val="aa"/>
              <w:shd w:val="clear" w:color="auto" w:fill="FFFFFF"/>
              <w:spacing w:before="0" w:beforeAutospacing="0" w:after="0" w:afterAutospacing="0" w:line="294" w:lineRule="atLeast"/>
              <w:rPr>
                <w:rFonts w:ascii="Arial" w:hAnsi="Arial" w:cs="Arial"/>
                <w:color w:val="000000"/>
                <w:sz w:val="21"/>
                <w:szCs w:val="21"/>
              </w:rPr>
            </w:pPr>
          </w:p>
          <w:p w14:paraId="38823AC0" w14:textId="77777777" w:rsidR="0011785A" w:rsidRPr="008A04F7" w:rsidRDefault="008A04F7" w:rsidP="008A04F7">
            <w:pPr>
              <w:shd w:val="clear" w:color="auto" w:fill="FFFFFF"/>
              <w:jc w:val="center"/>
              <w:outlineLvl w:val="2"/>
              <w:rPr>
                <w:rFonts w:ascii="Times New Roman" w:hAnsi="Times New Roman" w:cs="Times New Roman"/>
                <w:b/>
                <w:i/>
                <w:color w:val="FB5D05"/>
                <w:sz w:val="44"/>
                <w:szCs w:val="44"/>
              </w:rPr>
            </w:pPr>
            <w:r w:rsidRPr="00BD1AC9">
              <w:rPr>
                <w:noProof/>
              </w:rPr>
              <w:drawing>
                <wp:inline distT="0" distB="0" distL="0" distR="0" wp14:anchorId="35C4A957" wp14:editId="54A14EE3">
                  <wp:extent cx="3333750" cy="25717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57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71497D0" w14:textId="77777777" w:rsidR="003E00C5" w:rsidRPr="00702E0C" w:rsidRDefault="003E00C5" w:rsidP="002A75C1">
            <w:pPr>
              <w:shd w:val="clear" w:color="auto" w:fill="FFFFFF"/>
              <w:ind w:left="34"/>
              <w:jc w:val="center"/>
              <w:outlineLvl w:val="2"/>
              <w:rPr>
                <w:rFonts w:ascii="Times New Roman" w:eastAsia="Times New Roman" w:hAnsi="Times New Roman" w:cs="Times New Roman"/>
                <w:b/>
                <w:bCs/>
                <w:i/>
                <w:color w:val="0070C0"/>
                <w:sz w:val="32"/>
                <w:szCs w:val="32"/>
              </w:rPr>
            </w:pPr>
          </w:p>
          <w:tbl>
            <w:tblPr>
              <w:tblStyle w:val="a3"/>
              <w:tblW w:w="2835" w:type="dxa"/>
              <w:tblInd w:w="2580" w:type="dxa"/>
              <w:tblLayout w:type="fixed"/>
              <w:tblLook w:val="04A0" w:firstRow="1" w:lastRow="0" w:firstColumn="1" w:lastColumn="0" w:noHBand="0" w:noVBand="1"/>
            </w:tblPr>
            <w:tblGrid>
              <w:gridCol w:w="2835"/>
            </w:tblGrid>
            <w:tr w:rsidR="003E00C5" w14:paraId="05066448" w14:textId="77777777" w:rsidTr="003E00C5">
              <w:trPr>
                <w:trHeight w:val="1423"/>
              </w:trPr>
              <w:tc>
                <w:tcPr>
                  <w:tcW w:w="283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6C10EC03" w14:textId="77777777" w:rsidR="002A75C1" w:rsidRDefault="002A75C1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</w:p>
                <w:p w14:paraId="603B2D31" w14:textId="77777777" w:rsidR="003E00C5" w:rsidRPr="004F00FD" w:rsidRDefault="003E00C5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Подготовила: </w:t>
                  </w:r>
                </w:p>
                <w:p w14:paraId="5941A59D" w14:textId="77777777" w:rsidR="003E00C5" w:rsidRPr="004F00FD" w:rsidRDefault="003E00C5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</w:pPr>
                  <w:r w:rsidRPr="004F00FD"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 xml:space="preserve">педагог – психолог </w:t>
                  </w:r>
                </w:p>
                <w:p w14:paraId="467B58B1" w14:textId="25CC1BF7" w:rsidR="003E00C5" w:rsidRDefault="00B525DF" w:rsidP="003E00C5">
                  <w:pPr>
                    <w:shd w:val="clear" w:color="auto" w:fill="FFFFFF"/>
                    <w:outlineLvl w:val="2"/>
                    <w:rPr>
                      <w:rFonts w:ascii="Times New Roman" w:eastAsia="Times New Roman" w:hAnsi="Times New Roman" w:cs="Times New Roman"/>
                      <w:bCs/>
                      <w:sz w:val="32"/>
                      <w:szCs w:val="32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sz w:val="28"/>
                      <w:szCs w:val="28"/>
                    </w:rPr>
                    <w:t>Боярских Екатерина Александровна</w:t>
                  </w:r>
                </w:p>
              </w:tc>
            </w:tr>
          </w:tbl>
          <w:p w14:paraId="6141D9CC" w14:textId="77777777" w:rsidR="00F978E9" w:rsidRDefault="00F978E9" w:rsidP="006B6A78">
            <w:pPr>
              <w:shd w:val="clear" w:color="auto" w:fill="FFFFFF"/>
              <w:outlineLvl w:val="2"/>
              <w:rPr>
                <w:rFonts w:ascii="Times New Roman" w:eastAsia="Times New Roman" w:hAnsi="Times New Roman" w:cs="Times New Roman"/>
                <w:bCs/>
                <w:sz w:val="32"/>
                <w:szCs w:val="32"/>
              </w:rPr>
            </w:pPr>
          </w:p>
          <w:p w14:paraId="364D576E" w14:textId="77777777" w:rsidR="00BA6BEA" w:rsidRDefault="00BA6BEA" w:rsidP="004F114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</w:p>
          <w:p w14:paraId="501FD527" w14:textId="6657DB6C" w:rsidR="009D01BE" w:rsidRPr="00686AA7" w:rsidRDefault="00B525DF" w:rsidP="004F114F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д. Нелоба</w:t>
            </w:r>
          </w:p>
          <w:p w14:paraId="704109DD" w14:textId="656A2B39" w:rsidR="009D01BE" w:rsidRPr="00D83EE5" w:rsidRDefault="001F5387" w:rsidP="00D83EE5">
            <w:pPr>
              <w:shd w:val="clear" w:color="auto" w:fill="FFFFFF"/>
              <w:jc w:val="center"/>
              <w:outlineLvl w:val="2"/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</w:pPr>
            <w:r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20</w:t>
            </w:r>
            <w:r w:rsidR="002A54E2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2</w:t>
            </w:r>
            <w:r w:rsidR="00B525DF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>5</w:t>
            </w:r>
            <w:r w:rsidR="009D01BE" w:rsidRPr="00686AA7">
              <w:rPr>
                <w:rFonts w:ascii="Times New Roman" w:eastAsia="Times New Roman" w:hAnsi="Times New Roman" w:cs="Times New Roman"/>
                <w:bCs/>
                <w:sz w:val="28"/>
                <w:szCs w:val="28"/>
              </w:rPr>
              <w:t xml:space="preserve"> г</w:t>
            </w:r>
          </w:p>
          <w:p w14:paraId="0A24552E" w14:textId="77777777" w:rsidR="00E92D02" w:rsidRDefault="00E92D02" w:rsidP="00E92D02">
            <w:pPr>
              <w:contextualSpacing/>
              <w:jc w:val="center"/>
              <w:rPr>
                <w:sz w:val="18"/>
              </w:rPr>
            </w:pPr>
          </w:p>
          <w:p w14:paraId="2EE47CC9" w14:textId="77777777" w:rsidR="00E92D02" w:rsidRDefault="00D83EE5" w:rsidP="00E92D02">
            <w:pPr>
              <w:contextualSpacing/>
              <w:jc w:val="center"/>
              <w:rPr>
                <w:sz w:val="18"/>
              </w:rPr>
            </w:pPr>
            <w:r w:rsidRPr="00DE4FD0">
              <w:rPr>
                <w:noProof/>
              </w:rPr>
              <w:lastRenderedPageBreak/>
              <w:drawing>
                <wp:inline distT="0" distB="0" distL="0" distR="0" wp14:anchorId="4B5C43F7" wp14:editId="2DA82AFB">
                  <wp:extent cx="3173042" cy="4479708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815" cy="44920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E93F1E8" w14:textId="77777777"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</w:p>
          <w:p w14:paraId="5CB3FE50" w14:textId="77777777"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  <w:t xml:space="preserve">Телефон доверия </w:t>
            </w:r>
            <w:r w:rsidRPr="00D83EE5">
              <w:rPr>
                <w:b/>
                <w:color w:val="000099"/>
                <w:sz w:val="32"/>
                <w:szCs w:val="32"/>
              </w:rPr>
              <w:t xml:space="preserve">круглосуточно, </w:t>
            </w:r>
          </w:p>
          <w:p w14:paraId="00302346" w14:textId="77777777" w:rsidR="00D83EE5" w:rsidRP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b/>
                <w:color w:val="000099"/>
                <w:sz w:val="32"/>
                <w:szCs w:val="32"/>
              </w:rPr>
            </w:pPr>
            <w:r w:rsidRPr="00D83EE5">
              <w:rPr>
                <w:b/>
                <w:color w:val="000099"/>
                <w:sz w:val="32"/>
                <w:szCs w:val="32"/>
              </w:rPr>
              <w:t>бесплатно и анонимно</w:t>
            </w:r>
            <w:r w:rsidRPr="00D83EE5">
              <w:rPr>
                <w:b/>
                <w:color w:val="000099"/>
                <w:sz w:val="32"/>
                <w:szCs w:val="32"/>
              </w:rPr>
              <w:tab/>
            </w:r>
          </w:p>
          <w:p w14:paraId="51C5F099" w14:textId="77777777" w:rsidR="00D83EE5" w:rsidRPr="00AC2AED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8-86168-41146</w:t>
            </w:r>
          </w:p>
          <w:p w14:paraId="31ABF1F4" w14:textId="77777777" w:rsidR="00D83EE5" w:rsidRDefault="00D83EE5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</w:pPr>
            <w:r w:rsidRPr="00AC2AED"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>8-800-2000-122</w:t>
            </w:r>
          </w:p>
          <w:p w14:paraId="2C6DF3BC" w14:textId="77777777" w:rsidR="0091777E" w:rsidRPr="00D83EE5" w:rsidRDefault="0091777E" w:rsidP="00D83EE5">
            <w:pPr>
              <w:pStyle w:val="aa"/>
              <w:widowControl w:val="0"/>
              <w:shd w:val="clear" w:color="auto" w:fill="FFFFFF"/>
              <w:spacing w:before="0" w:beforeAutospacing="0" w:after="0" w:afterAutospacing="0"/>
              <w:contextualSpacing/>
              <w:jc w:val="center"/>
              <w:textAlignment w:val="baseline"/>
              <w:rPr>
                <w:rFonts w:eastAsia="Calibri"/>
                <w:b/>
                <w:color w:val="000099"/>
                <w:sz w:val="32"/>
                <w:szCs w:val="32"/>
                <w:shd w:val="clear" w:color="auto" w:fill="FFFFFF"/>
              </w:rPr>
            </w:pPr>
            <w:r>
              <w:rPr>
                <w:rFonts w:eastAsia="Calibri"/>
                <w:b/>
                <w:color w:val="000099"/>
                <w:sz w:val="36"/>
                <w:szCs w:val="36"/>
                <w:shd w:val="clear" w:color="auto" w:fill="FFFFFF"/>
              </w:rPr>
              <w:t xml:space="preserve">Короткий общероссийский номер: </w:t>
            </w:r>
            <w:r w:rsidRPr="0091777E">
              <w:rPr>
                <w:rFonts w:eastAsia="Calibri"/>
                <w:b/>
                <w:color w:val="000099"/>
                <w:sz w:val="44"/>
                <w:szCs w:val="44"/>
                <w:shd w:val="clear" w:color="auto" w:fill="FFFFFF"/>
              </w:rPr>
              <w:t>124</w:t>
            </w:r>
          </w:p>
        </w:tc>
      </w:tr>
    </w:tbl>
    <w:p w14:paraId="69E5FCEA" w14:textId="77777777" w:rsidR="003E2486" w:rsidRPr="00E92D02" w:rsidRDefault="003E2486"/>
    <w:sectPr w:rsidR="003E2486" w:rsidRPr="00E92D02" w:rsidSect="005A29E1">
      <w:pgSz w:w="16838" w:h="11906" w:orient="landscape"/>
      <w:pgMar w:top="426" w:right="170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00BE7"/>
    <w:multiLevelType w:val="multilevel"/>
    <w:tmpl w:val="89EC95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11A7253"/>
    <w:multiLevelType w:val="hybridMultilevel"/>
    <w:tmpl w:val="718EF932"/>
    <w:lvl w:ilvl="0" w:tplc="83BC29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95C5F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1415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4323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E77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8769F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627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2D0CD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E8C14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05C87B13"/>
    <w:multiLevelType w:val="multilevel"/>
    <w:tmpl w:val="D408AF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4E2050"/>
    <w:multiLevelType w:val="multilevel"/>
    <w:tmpl w:val="CB704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08E4961"/>
    <w:multiLevelType w:val="multilevel"/>
    <w:tmpl w:val="9A4E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03169E"/>
    <w:multiLevelType w:val="multilevel"/>
    <w:tmpl w:val="49B61C0C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6323B8"/>
    <w:multiLevelType w:val="hybridMultilevel"/>
    <w:tmpl w:val="FC26D6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C73DE"/>
    <w:multiLevelType w:val="hybridMultilevel"/>
    <w:tmpl w:val="6DD8827E"/>
    <w:lvl w:ilvl="0" w:tplc="AD9A6E4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DA125AE"/>
    <w:multiLevelType w:val="multilevel"/>
    <w:tmpl w:val="59184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F242A70"/>
    <w:multiLevelType w:val="hybridMultilevel"/>
    <w:tmpl w:val="82685B46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01129D1"/>
    <w:multiLevelType w:val="hybridMultilevel"/>
    <w:tmpl w:val="D4B6E070"/>
    <w:lvl w:ilvl="0" w:tplc="A2CC0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4C072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66FB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A626FD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9D08F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3244D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7FACC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73A7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8699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5B5217E"/>
    <w:multiLevelType w:val="multilevel"/>
    <w:tmpl w:val="10446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83764F7"/>
    <w:multiLevelType w:val="hybridMultilevel"/>
    <w:tmpl w:val="611E2014"/>
    <w:lvl w:ilvl="0" w:tplc="1F0A2B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B6C41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286401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4D64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8BA6B6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676FE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026B0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ACEEE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28AE5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406779A7"/>
    <w:multiLevelType w:val="hybridMultilevel"/>
    <w:tmpl w:val="91E2FF04"/>
    <w:lvl w:ilvl="0" w:tplc="C8829EA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color w:val="7030A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D96610"/>
    <w:multiLevelType w:val="multilevel"/>
    <w:tmpl w:val="61E4CE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A019BA"/>
    <w:multiLevelType w:val="multilevel"/>
    <w:tmpl w:val="734A7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5A5C6B"/>
    <w:multiLevelType w:val="multilevel"/>
    <w:tmpl w:val="5E5EAF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5B546F83"/>
    <w:multiLevelType w:val="multilevel"/>
    <w:tmpl w:val="95464D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DF723FD"/>
    <w:multiLevelType w:val="hybridMultilevel"/>
    <w:tmpl w:val="A8461C24"/>
    <w:lvl w:ilvl="0" w:tplc="E44A97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918D1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0E5F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80476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C661D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2C260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A2051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B7EE6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5032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 w15:restartNumberingAfterBreak="0">
    <w:nsid w:val="5EA059F3"/>
    <w:multiLevelType w:val="hybridMultilevel"/>
    <w:tmpl w:val="FD182860"/>
    <w:lvl w:ilvl="0" w:tplc="53042C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6A4AD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E85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0615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01EF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9D2CD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4A85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648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73444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6E883794"/>
    <w:multiLevelType w:val="hybridMultilevel"/>
    <w:tmpl w:val="92BEF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9462476">
      <w:numFmt w:val="bullet"/>
      <w:lvlText w:val="·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804B8"/>
    <w:multiLevelType w:val="hybridMultilevel"/>
    <w:tmpl w:val="3EC45CD6"/>
    <w:lvl w:ilvl="0" w:tplc="8D8804A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A363FA5"/>
    <w:multiLevelType w:val="multilevel"/>
    <w:tmpl w:val="8412242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00B05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0"/>
  </w:num>
  <w:num w:numId="2">
    <w:abstractNumId w:val="21"/>
  </w:num>
  <w:num w:numId="3">
    <w:abstractNumId w:val="7"/>
  </w:num>
  <w:num w:numId="4">
    <w:abstractNumId w:val="10"/>
  </w:num>
  <w:num w:numId="5">
    <w:abstractNumId w:val="18"/>
  </w:num>
  <w:num w:numId="6">
    <w:abstractNumId w:val="13"/>
  </w:num>
  <w:num w:numId="7">
    <w:abstractNumId w:val="12"/>
  </w:num>
  <w:num w:numId="8">
    <w:abstractNumId w:val="9"/>
  </w:num>
  <w:num w:numId="9">
    <w:abstractNumId w:val="1"/>
  </w:num>
  <w:num w:numId="10">
    <w:abstractNumId w:val="19"/>
  </w:num>
  <w:num w:numId="11">
    <w:abstractNumId w:val="3"/>
  </w:num>
  <w:num w:numId="12">
    <w:abstractNumId w:val="14"/>
  </w:num>
  <w:num w:numId="13">
    <w:abstractNumId w:val="5"/>
  </w:num>
  <w:num w:numId="14">
    <w:abstractNumId w:val="22"/>
  </w:num>
  <w:num w:numId="15">
    <w:abstractNumId w:val="6"/>
  </w:num>
  <w:num w:numId="16">
    <w:abstractNumId w:val="8"/>
  </w:num>
  <w:num w:numId="17">
    <w:abstractNumId w:val="15"/>
  </w:num>
  <w:num w:numId="18">
    <w:abstractNumId w:val="4"/>
  </w:num>
  <w:num w:numId="19">
    <w:abstractNumId w:val="17"/>
  </w:num>
  <w:num w:numId="20">
    <w:abstractNumId w:val="0"/>
  </w:num>
  <w:num w:numId="21">
    <w:abstractNumId w:val="2"/>
  </w:num>
  <w:num w:numId="22">
    <w:abstractNumId w:val="11"/>
  </w:num>
  <w:num w:numId="23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159CE"/>
    <w:rsid w:val="00090CB3"/>
    <w:rsid w:val="000C258B"/>
    <w:rsid w:val="000E4B08"/>
    <w:rsid w:val="000E6596"/>
    <w:rsid w:val="0011785A"/>
    <w:rsid w:val="00131D1A"/>
    <w:rsid w:val="00162C72"/>
    <w:rsid w:val="0017149D"/>
    <w:rsid w:val="001A3E4D"/>
    <w:rsid w:val="001C78C7"/>
    <w:rsid w:val="001F5387"/>
    <w:rsid w:val="0021519A"/>
    <w:rsid w:val="0022150E"/>
    <w:rsid w:val="002230F4"/>
    <w:rsid w:val="00230A04"/>
    <w:rsid w:val="00296C44"/>
    <w:rsid w:val="002A54E2"/>
    <w:rsid w:val="002A75C1"/>
    <w:rsid w:val="002D74CE"/>
    <w:rsid w:val="002E5770"/>
    <w:rsid w:val="002F3FD6"/>
    <w:rsid w:val="00310A70"/>
    <w:rsid w:val="00334C93"/>
    <w:rsid w:val="00344B64"/>
    <w:rsid w:val="00352ACD"/>
    <w:rsid w:val="0036660B"/>
    <w:rsid w:val="00380FCE"/>
    <w:rsid w:val="003A50A0"/>
    <w:rsid w:val="003A5B52"/>
    <w:rsid w:val="003E00C5"/>
    <w:rsid w:val="003E2486"/>
    <w:rsid w:val="003F5461"/>
    <w:rsid w:val="004018D8"/>
    <w:rsid w:val="00407359"/>
    <w:rsid w:val="00467C1D"/>
    <w:rsid w:val="00493C15"/>
    <w:rsid w:val="004F00FD"/>
    <w:rsid w:val="004F114F"/>
    <w:rsid w:val="004F1300"/>
    <w:rsid w:val="005031A1"/>
    <w:rsid w:val="005278D9"/>
    <w:rsid w:val="0053099A"/>
    <w:rsid w:val="00543F28"/>
    <w:rsid w:val="00570F0F"/>
    <w:rsid w:val="00576912"/>
    <w:rsid w:val="005A29E1"/>
    <w:rsid w:val="005A3C8B"/>
    <w:rsid w:val="005B0D5D"/>
    <w:rsid w:val="005B2160"/>
    <w:rsid w:val="005C355C"/>
    <w:rsid w:val="006055C7"/>
    <w:rsid w:val="0060735F"/>
    <w:rsid w:val="006159CE"/>
    <w:rsid w:val="00616550"/>
    <w:rsid w:val="006268B7"/>
    <w:rsid w:val="0065019F"/>
    <w:rsid w:val="006567ED"/>
    <w:rsid w:val="006600CF"/>
    <w:rsid w:val="00665264"/>
    <w:rsid w:val="00686AA7"/>
    <w:rsid w:val="006A5107"/>
    <w:rsid w:val="006B6A78"/>
    <w:rsid w:val="006C215D"/>
    <w:rsid w:val="006D11B1"/>
    <w:rsid w:val="006D2045"/>
    <w:rsid w:val="00702E0C"/>
    <w:rsid w:val="007050AB"/>
    <w:rsid w:val="007074DB"/>
    <w:rsid w:val="00717EAA"/>
    <w:rsid w:val="007365A1"/>
    <w:rsid w:val="007909A5"/>
    <w:rsid w:val="007A0888"/>
    <w:rsid w:val="007E78E9"/>
    <w:rsid w:val="0087400C"/>
    <w:rsid w:val="008A04F7"/>
    <w:rsid w:val="008A71D5"/>
    <w:rsid w:val="008F405D"/>
    <w:rsid w:val="00910A28"/>
    <w:rsid w:val="0091777E"/>
    <w:rsid w:val="0093011A"/>
    <w:rsid w:val="00943ADC"/>
    <w:rsid w:val="0095295E"/>
    <w:rsid w:val="00970A9A"/>
    <w:rsid w:val="00980C13"/>
    <w:rsid w:val="00990F8C"/>
    <w:rsid w:val="009D01BE"/>
    <w:rsid w:val="00A561E0"/>
    <w:rsid w:val="00A95D46"/>
    <w:rsid w:val="00AC2AED"/>
    <w:rsid w:val="00AC64F7"/>
    <w:rsid w:val="00AD240D"/>
    <w:rsid w:val="00AD4EA9"/>
    <w:rsid w:val="00AF3107"/>
    <w:rsid w:val="00B01235"/>
    <w:rsid w:val="00B33399"/>
    <w:rsid w:val="00B51287"/>
    <w:rsid w:val="00B523C7"/>
    <w:rsid w:val="00B525DF"/>
    <w:rsid w:val="00B67B29"/>
    <w:rsid w:val="00BA6BEA"/>
    <w:rsid w:val="00BB5774"/>
    <w:rsid w:val="00BC76C1"/>
    <w:rsid w:val="00BF3671"/>
    <w:rsid w:val="00BF4114"/>
    <w:rsid w:val="00C4556C"/>
    <w:rsid w:val="00C45C3B"/>
    <w:rsid w:val="00C47A07"/>
    <w:rsid w:val="00C91ECD"/>
    <w:rsid w:val="00C97A98"/>
    <w:rsid w:val="00CA5FE5"/>
    <w:rsid w:val="00CC7D34"/>
    <w:rsid w:val="00D03DF1"/>
    <w:rsid w:val="00D13DA5"/>
    <w:rsid w:val="00D36773"/>
    <w:rsid w:val="00D656BF"/>
    <w:rsid w:val="00D831FA"/>
    <w:rsid w:val="00D83EE5"/>
    <w:rsid w:val="00E07B49"/>
    <w:rsid w:val="00E52910"/>
    <w:rsid w:val="00E72E75"/>
    <w:rsid w:val="00E90D67"/>
    <w:rsid w:val="00E910CB"/>
    <w:rsid w:val="00E92D02"/>
    <w:rsid w:val="00EA1039"/>
    <w:rsid w:val="00ED22DD"/>
    <w:rsid w:val="00F269C9"/>
    <w:rsid w:val="00F30B59"/>
    <w:rsid w:val="00F56B50"/>
    <w:rsid w:val="00F60CE1"/>
    <w:rsid w:val="00F85672"/>
    <w:rsid w:val="00F866E3"/>
    <w:rsid w:val="00F978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6EAB80"/>
  <w15:docId w15:val="{4AB1710C-B61A-4428-A84B-ABCF75F0F9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A08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159CE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Subtitle"/>
    <w:basedOn w:val="a"/>
    <w:link w:val="a5"/>
    <w:uiPriority w:val="11"/>
    <w:qFormat/>
    <w:rsid w:val="006159CE"/>
    <w:pPr>
      <w:spacing w:after="60" w:line="240" w:lineRule="auto"/>
      <w:jc w:val="center"/>
    </w:pPr>
    <w:rPr>
      <w:rFonts w:ascii="Cambria" w:eastAsia="Times New Roman" w:hAnsi="Cambria" w:cs="Times New Roman"/>
      <w:color w:val="000000"/>
      <w:kern w:val="28"/>
      <w:sz w:val="24"/>
      <w:szCs w:val="24"/>
    </w:rPr>
  </w:style>
  <w:style w:type="character" w:customStyle="1" w:styleId="a5">
    <w:name w:val="Подзаголовок Знак"/>
    <w:basedOn w:val="a0"/>
    <w:link w:val="a4"/>
    <w:uiPriority w:val="11"/>
    <w:rsid w:val="006159CE"/>
    <w:rPr>
      <w:rFonts w:ascii="Cambria" w:eastAsia="Times New Roman" w:hAnsi="Cambria" w:cs="Times New Roman"/>
      <w:color w:val="000000"/>
      <w:kern w:val="28"/>
      <w:sz w:val="24"/>
      <w:szCs w:val="24"/>
    </w:rPr>
  </w:style>
  <w:style w:type="paragraph" w:customStyle="1" w:styleId="msoaddress">
    <w:name w:val="msoaddress"/>
    <w:rsid w:val="006159CE"/>
    <w:pPr>
      <w:spacing w:after="0" w:line="2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styleId="a6">
    <w:name w:val="List Paragraph"/>
    <w:basedOn w:val="a"/>
    <w:uiPriority w:val="34"/>
    <w:qFormat/>
    <w:rsid w:val="006159CE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6159CE"/>
    <w:rPr>
      <w:color w:val="0000FF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59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59CE"/>
    <w:rPr>
      <w:rFonts w:ascii="Tahoma" w:hAnsi="Tahoma" w:cs="Tahoma"/>
      <w:sz w:val="16"/>
      <w:szCs w:val="16"/>
    </w:rPr>
  </w:style>
  <w:style w:type="paragraph" w:styleId="aa">
    <w:name w:val="Normal (Web)"/>
    <w:basedOn w:val="a"/>
    <w:uiPriority w:val="99"/>
    <w:unhideWhenUsed/>
    <w:rsid w:val="00E92D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ragraph">
    <w:name w:val="paragraph"/>
    <w:basedOn w:val="a"/>
    <w:rsid w:val="005A29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b">
    <w:name w:val="Strong"/>
    <w:basedOn w:val="a0"/>
    <w:uiPriority w:val="22"/>
    <w:qFormat/>
    <w:rsid w:val="00467C1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61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1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2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9397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0819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27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09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38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573182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245436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8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43746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9D5563-5D25-4637-9405-47FBE1E85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822</Words>
  <Characters>4686</Characters>
  <Application>Microsoft Office Word</Application>
  <DocSecurity>0</DocSecurity>
  <Lines>39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5498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Екатерина</cp:lastModifiedBy>
  <cp:revision>2</cp:revision>
  <cp:lastPrinted>2024-08-28T08:50:00Z</cp:lastPrinted>
  <dcterms:created xsi:type="dcterms:W3CDTF">2025-10-20T07:55:00Z</dcterms:created>
  <dcterms:modified xsi:type="dcterms:W3CDTF">2025-10-20T07:55:00Z</dcterms:modified>
</cp:coreProperties>
</file>